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67144" w14:textId="77777777" w:rsidR="00A95260" w:rsidRDefault="002B5927" w:rsidP="00A95260">
      <w:pPr>
        <w:jc w:val="both"/>
        <w:rPr>
          <w:rFonts w:ascii="Verdana" w:hAnsi="Verdana" w:cs="Arial"/>
          <w:b/>
          <w:bCs/>
          <w:sz w:val="24"/>
          <w:szCs w:val="24"/>
        </w:rPr>
      </w:pPr>
      <w:r w:rsidRPr="002B5927">
        <w:rPr>
          <w:rFonts w:ascii="Verdana" w:hAnsi="Verdana" w:cs="Arial"/>
          <w:b/>
          <w:bCs/>
          <w:sz w:val="24"/>
          <w:szCs w:val="24"/>
        </w:rPr>
        <w:t xml:space="preserve">SOL·LICITUD D'AMPLIACIÓ DEL PERÍODE DE </w:t>
      </w:r>
      <w:r w:rsidR="00690583">
        <w:rPr>
          <w:rFonts w:ascii="Verdana" w:hAnsi="Verdana" w:cs="Arial"/>
          <w:b/>
          <w:bCs/>
          <w:sz w:val="24"/>
          <w:szCs w:val="24"/>
        </w:rPr>
        <w:t>CARÈNCIA</w:t>
      </w:r>
      <w:r w:rsidRPr="002B5927">
        <w:rPr>
          <w:rFonts w:ascii="Verdana" w:hAnsi="Verdana" w:cs="Arial"/>
          <w:b/>
          <w:bCs/>
          <w:sz w:val="24"/>
          <w:szCs w:val="24"/>
        </w:rPr>
        <w:t xml:space="preserve"> I DE VENCIMENT DELS PRÉSTECS AMB AVAL ICO COVID-19</w:t>
      </w:r>
    </w:p>
    <w:p w14:paraId="3083F00E" w14:textId="77777777" w:rsidR="002B5927" w:rsidRPr="002B5927" w:rsidRDefault="002B5927" w:rsidP="00A95260">
      <w:pPr>
        <w:jc w:val="both"/>
        <w:rPr>
          <w:rFonts w:ascii="Verdana" w:hAnsi="Verdana" w:cs="Arial"/>
          <w:b/>
          <w:bCs/>
          <w:sz w:val="24"/>
          <w:szCs w:val="24"/>
        </w:rPr>
      </w:pPr>
    </w:p>
    <w:p w14:paraId="509D2552" w14:textId="77777777" w:rsidR="00A95260" w:rsidRPr="00F02317" w:rsidRDefault="00690583" w:rsidP="00E04E90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SR.</w:t>
      </w:r>
      <w:r w:rsidR="00A95260" w:rsidRPr="00F02317">
        <w:rPr>
          <w:rFonts w:ascii="Verdana" w:hAnsi="Verdana" w:cs="Arial"/>
          <w:sz w:val="20"/>
          <w:szCs w:val="20"/>
        </w:rPr>
        <w:t xml:space="preserve"> _______________________________ </w:t>
      </w:r>
      <w:r>
        <w:rPr>
          <w:rFonts w:ascii="Verdana" w:hAnsi="Verdana" w:cs="Arial"/>
          <w:sz w:val="20"/>
          <w:szCs w:val="20"/>
        </w:rPr>
        <w:t>amb</w:t>
      </w:r>
      <w:r w:rsidR="00A95260" w:rsidRPr="00F02317">
        <w:rPr>
          <w:rFonts w:ascii="Verdana" w:hAnsi="Verdana" w:cs="Arial"/>
          <w:sz w:val="20"/>
          <w:szCs w:val="20"/>
        </w:rPr>
        <w:t xml:space="preserve"> DNI n</w:t>
      </w:r>
      <w:r>
        <w:rPr>
          <w:rFonts w:ascii="Verdana" w:hAnsi="Verdana" w:cs="Arial"/>
          <w:sz w:val="20"/>
          <w:szCs w:val="20"/>
        </w:rPr>
        <w:t>úm.</w:t>
      </w:r>
      <w:r w:rsidR="00A95260" w:rsidRPr="00F02317">
        <w:rPr>
          <w:rFonts w:ascii="Verdana" w:hAnsi="Verdana" w:cs="Arial"/>
          <w:sz w:val="20"/>
          <w:szCs w:val="20"/>
        </w:rPr>
        <w:t xml:space="preserve"> _____________, </w:t>
      </w:r>
      <w:r w:rsidRPr="00690583">
        <w:rPr>
          <w:rFonts w:ascii="Verdana" w:hAnsi="Verdana" w:cs="Arial"/>
          <w:sz w:val="20"/>
          <w:szCs w:val="20"/>
        </w:rPr>
        <w:t>en la seva qualitat d'administrador de la mercanti</w:t>
      </w:r>
      <w:r>
        <w:rPr>
          <w:rFonts w:ascii="Verdana" w:hAnsi="Verdana" w:cs="Arial"/>
          <w:sz w:val="20"/>
          <w:szCs w:val="20"/>
        </w:rPr>
        <w:t xml:space="preserve">l </w:t>
      </w:r>
      <w:r w:rsidR="00A95260" w:rsidRPr="00F02317">
        <w:rPr>
          <w:rFonts w:ascii="Verdana" w:hAnsi="Verdana" w:cs="Arial"/>
          <w:sz w:val="20"/>
          <w:szCs w:val="20"/>
        </w:rPr>
        <w:t>__________________</w:t>
      </w:r>
      <w:r>
        <w:rPr>
          <w:rFonts w:ascii="Verdana" w:hAnsi="Verdana" w:cs="Arial"/>
          <w:sz w:val="20"/>
          <w:szCs w:val="20"/>
        </w:rPr>
        <w:t>____________</w:t>
      </w:r>
      <w:r w:rsidRPr="00690583">
        <w:t xml:space="preserve"> </w:t>
      </w:r>
      <w:r w:rsidRPr="00690583">
        <w:rPr>
          <w:rFonts w:ascii="Verdana" w:hAnsi="Verdana" w:cs="Arial"/>
          <w:sz w:val="20"/>
          <w:szCs w:val="20"/>
        </w:rPr>
        <w:t>(d'ara endavant el “sol·licitant”),</w:t>
      </w:r>
      <w:r>
        <w:rPr>
          <w:rFonts w:ascii="Verdana" w:hAnsi="Verdana" w:cs="Arial"/>
          <w:sz w:val="20"/>
          <w:szCs w:val="20"/>
        </w:rPr>
        <w:t xml:space="preserve"> amb</w:t>
      </w:r>
      <w:r w:rsidR="00A95260" w:rsidRPr="00F02317">
        <w:rPr>
          <w:rFonts w:ascii="Verdana" w:hAnsi="Verdana" w:cs="Arial"/>
          <w:sz w:val="20"/>
          <w:szCs w:val="20"/>
        </w:rPr>
        <w:t xml:space="preserve"> CIF/NIF _____________________________, </w:t>
      </w:r>
      <w:r>
        <w:rPr>
          <w:rFonts w:ascii="Verdana" w:hAnsi="Verdana" w:cs="Arial"/>
          <w:sz w:val="20"/>
          <w:szCs w:val="20"/>
        </w:rPr>
        <w:t>i</w:t>
      </w:r>
      <w:r w:rsidR="00A95260" w:rsidRPr="00F02317">
        <w:rPr>
          <w:rFonts w:ascii="Verdana" w:hAnsi="Verdana" w:cs="Arial"/>
          <w:sz w:val="20"/>
          <w:szCs w:val="20"/>
        </w:rPr>
        <w:t xml:space="preserve"> domicili </w:t>
      </w:r>
      <w:r>
        <w:rPr>
          <w:rFonts w:ascii="Verdana" w:hAnsi="Verdana" w:cs="Arial"/>
          <w:sz w:val="20"/>
          <w:szCs w:val="20"/>
        </w:rPr>
        <w:t>a</w:t>
      </w:r>
      <w:r w:rsidR="00A95260" w:rsidRPr="00F02317">
        <w:rPr>
          <w:rFonts w:ascii="Verdana" w:hAnsi="Verdana" w:cs="Arial"/>
          <w:sz w:val="20"/>
          <w:szCs w:val="20"/>
        </w:rPr>
        <w:t xml:space="preserve"> _____________</w:t>
      </w:r>
      <w:r>
        <w:rPr>
          <w:rFonts w:ascii="Verdana" w:hAnsi="Verdana" w:cs="Arial"/>
          <w:sz w:val="20"/>
          <w:szCs w:val="20"/>
        </w:rPr>
        <w:t xml:space="preserve">__________________________ </w:t>
      </w:r>
    </w:p>
    <w:p w14:paraId="37ADABA2" w14:textId="77777777" w:rsidR="00A95260" w:rsidRPr="00F02317" w:rsidRDefault="00A95260" w:rsidP="00A95260">
      <w:pPr>
        <w:jc w:val="both"/>
        <w:rPr>
          <w:rFonts w:ascii="Verdana" w:hAnsi="Verdana" w:cs="Arial"/>
          <w:sz w:val="20"/>
          <w:szCs w:val="20"/>
        </w:rPr>
      </w:pPr>
    </w:p>
    <w:p w14:paraId="1C9E2E76" w14:textId="77777777" w:rsidR="005B5353" w:rsidRPr="005B5353" w:rsidRDefault="005B5353" w:rsidP="005B5353">
      <w:pPr>
        <w:jc w:val="both"/>
        <w:rPr>
          <w:rFonts w:ascii="Verdana" w:hAnsi="Verdana" w:cs="Segoe UI Symbol"/>
          <w:b/>
          <w:bCs/>
          <w:sz w:val="20"/>
          <w:szCs w:val="20"/>
        </w:rPr>
      </w:pPr>
      <w:r w:rsidRPr="005B5353">
        <w:rPr>
          <w:rFonts w:ascii="Verdana" w:hAnsi="Verdana" w:cs="Segoe UI Symbol"/>
          <w:b/>
          <w:bCs/>
          <w:sz w:val="20"/>
          <w:szCs w:val="20"/>
        </w:rPr>
        <w:t>SOL·LICITA:</w:t>
      </w:r>
    </w:p>
    <w:p w14:paraId="7B6918B7" w14:textId="77777777" w:rsidR="005B5353" w:rsidRPr="005B5353" w:rsidRDefault="005B5353" w:rsidP="00E04E90">
      <w:pPr>
        <w:spacing w:line="360" w:lineRule="auto"/>
        <w:jc w:val="both"/>
        <w:rPr>
          <w:rFonts w:ascii="Verdana" w:hAnsi="Verdana" w:cs="Segoe UI Symbol"/>
          <w:sz w:val="20"/>
          <w:szCs w:val="20"/>
        </w:rPr>
      </w:pPr>
      <w:r w:rsidRPr="005B5353">
        <w:rPr>
          <w:rFonts w:ascii="Verdana" w:hAnsi="Verdana" w:cs="Segoe UI Symbol"/>
          <w:sz w:val="20"/>
          <w:szCs w:val="20"/>
        </w:rPr>
        <w:t>Que d'acord amb el que es preveu en l'RDL 34/2020 i la Resolució de 25 de novembre de 2020, es va ampliar el termini de l'operació subscrita davant aquesta entitat bancària (descripció del préstec amb núm. de referència) en ______ mesos, dels quals ______ mesos es corresponen al període de manca i ______ mesos a la devolució del préstec. (Com a màxim es poden sol·licitar 3 anys addicionals del termini de venciment i fins a 12 mesos addicionals del període de carència respecte als terminis i manques inicialment acordats)</w:t>
      </w:r>
    </w:p>
    <w:p w14:paraId="09E618FF" w14:textId="77777777" w:rsidR="005B5353" w:rsidRPr="005B5353" w:rsidRDefault="005B5353" w:rsidP="00E04E90">
      <w:pPr>
        <w:spacing w:line="360" w:lineRule="auto"/>
        <w:jc w:val="both"/>
        <w:rPr>
          <w:rFonts w:ascii="Verdana" w:hAnsi="Verdana" w:cs="Segoe UI Symbol"/>
          <w:sz w:val="20"/>
          <w:szCs w:val="20"/>
        </w:rPr>
      </w:pPr>
      <w:r w:rsidRPr="005B5353">
        <w:rPr>
          <w:rFonts w:ascii="Verdana" w:hAnsi="Verdana" w:cs="Segoe UI Symbol"/>
          <w:sz w:val="20"/>
          <w:szCs w:val="20"/>
        </w:rPr>
        <w:t>Que a aquest efecte la sol·licitant manifesta que compleix tots els requisits definits en l'RDL 34/2020 per a poder accedir a aquesta ampliació, això és:</w:t>
      </w:r>
    </w:p>
    <w:p w14:paraId="5B59B37F" w14:textId="77777777" w:rsidR="005B5353" w:rsidRPr="005B5353" w:rsidRDefault="005B5353" w:rsidP="00E04E90">
      <w:pPr>
        <w:spacing w:line="360" w:lineRule="auto"/>
        <w:jc w:val="both"/>
        <w:rPr>
          <w:rFonts w:ascii="Verdana" w:hAnsi="Verdana" w:cs="Segoe UI Symbol"/>
          <w:sz w:val="20"/>
          <w:szCs w:val="20"/>
        </w:rPr>
      </w:pPr>
      <w:r w:rsidRPr="005B5353">
        <w:rPr>
          <w:rFonts w:ascii="Verdana" w:hAnsi="Verdana" w:cs="Segoe UI Symbol"/>
          <w:sz w:val="20"/>
          <w:szCs w:val="20"/>
        </w:rPr>
        <w:t>1. No tenir en mora l'operació ni cap altra atorgada per l'entitat al “sol·licitant”</w:t>
      </w:r>
    </w:p>
    <w:p w14:paraId="1B47E635" w14:textId="77777777" w:rsidR="005B5353" w:rsidRPr="005B5353" w:rsidRDefault="005B5353" w:rsidP="00E04E90">
      <w:pPr>
        <w:spacing w:line="360" w:lineRule="auto"/>
        <w:jc w:val="both"/>
        <w:rPr>
          <w:rFonts w:ascii="Verdana" w:hAnsi="Verdana" w:cs="Segoe UI Symbol"/>
          <w:sz w:val="20"/>
          <w:szCs w:val="20"/>
        </w:rPr>
      </w:pPr>
      <w:r w:rsidRPr="005B5353">
        <w:rPr>
          <w:rFonts w:ascii="Verdana" w:hAnsi="Verdana" w:cs="Segoe UI Symbol"/>
          <w:sz w:val="20"/>
          <w:szCs w:val="20"/>
        </w:rPr>
        <w:t>2. Que no figura en situació de morositat en els fitxers de la Central de Riscos del Banc d'Espanya (CIRBE) en la present data.</w:t>
      </w:r>
    </w:p>
    <w:p w14:paraId="30573547" w14:textId="77777777" w:rsidR="005B5353" w:rsidRPr="005B5353" w:rsidRDefault="005B5353" w:rsidP="00E04E90">
      <w:pPr>
        <w:spacing w:line="360" w:lineRule="auto"/>
        <w:jc w:val="both"/>
        <w:rPr>
          <w:rFonts w:ascii="Verdana" w:hAnsi="Verdana" w:cs="Segoe UI Symbol"/>
          <w:sz w:val="20"/>
          <w:szCs w:val="20"/>
        </w:rPr>
      </w:pPr>
      <w:r w:rsidRPr="005B5353">
        <w:rPr>
          <w:rFonts w:ascii="Verdana" w:hAnsi="Verdana" w:cs="Segoe UI Symbol"/>
          <w:sz w:val="20"/>
          <w:szCs w:val="20"/>
        </w:rPr>
        <w:t>3. Que no ens ha estat comunicat cap impagament de l'operació avalada en la present data.</w:t>
      </w:r>
    </w:p>
    <w:p w14:paraId="1CA3BD36" w14:textId="77777777" w:rsidR="005B5353" w:rsidRPr="005B5353" w:rsidRDefault="005B5353" w:rsidP="00E04E90">
      <w:pPr>
        <w:spacing w:line="360" w:lineRule="auto"/>
        <w:jc w:val="both"/>
        <w:rPr>
          <w:rFonts w:ascii="Verdana" w:hAnsi="Verdana" w:cs="Segoe UI Symbol"/>
          <w:sz w:val="20"/>
          <w:szCs w:val="20"/>
        </w:rPr>
      </w:pPr>
      <w:r w:rsidRPr="005B5353">
        <w:rPr>
          <w:rFonts w:ascii="Verdana" w:hAnsi="Verdana" w:cs="Segoe UI Symbol"/>
          <w:sz w:val="20"/>
          <w:szCs w:val="20"/>
        </w:rPr>
        <w:t>4. Que no estem culpa</w:t>
      </w:r>
      <w:r w:rsidR="00607349">
        <w:rPr>
          <w:rFonts w:ascii="Verdana" w:hAnsi="Verdana" w:cs="Segoe UI Symbol"/>
          <w:sz w:val="20"/>
          <w:szCs w:val="20"/>
        </w:rPr>
        <w:t>bles</w:t>
      </w:r>
      <w:r w:rsidRPr="005B5353">
        <w:rPr>
          <w:rFonts w:ascii="Verdana" w:hAnsi="Verdana" w:cs="Segoe UI Symbol"/>
          <w:sz w:val="20"/>
          <w:szCs w:val="20"/>
        </w:rPr>
        <w:t xml:space="preserve"> en procediment concursal.</w:t>
      </w:r>
    </w:p>
    <w:p w14:paraId="509E80FB" w14:textId="77777777" w:rsidR="005B5353" w:rsidRPr="005B5353" w:rsidRDefault="005B5353" w:rsidP="00E04E90">
      <w:pPr>
        <w:spacing w:line="360" w:lineRule="auto"/>
        <w:jc w:val="both"/>
        <w:rPr>
          <w:rFonts w:ascii="Verdana" w:hAnsi="Verdana" w:cs="Segoe UI Symbol"/>
          <w:sz w:val="20"/>
          <w:szCs w:val="20"/>
        </w:rPr>
      </w:pPr>
      <w:r w:rsidRPr="005B5353">
        <w:rPr>
          <w:rFonts w:ascii="Verdana" w:hAnsi="Verdana" w:cs="Segoe UI Symbol"/>
          <w:sz w:val="20"/>
          <w:szCs w:val="20"/>
        </w:rPr>
        <w:t>5. Que es troba dins de l'àmbit de les empreses del primer punt de l'Annex I) de l'esmentada resolució per a les quals s'estableix que “el cost de l'aval per al termini del venciment serà l'inicialment aplicat a l'operació de finançament” per no haver rebut ajuda per sobre d'un import equivalent als 800.000 € i no ser empresa del sector pesca, aqüicultura o producció primària.</w:t>
      </w:r>
    </w:p>
    <w:p w14:paraId="6BC6F825" w14:textId="77777777" w:rsidR="005B5353" w:rsidRDefault="005B5353" w:rsidP="00E04E90">
      <w:pPr>
        <w:spacing w:line="360" w:lineRule="auto"/>
        <w:jc w:val="both"/>
        <w:rPr>
          <w:rFonts w:ascii="Verdana" w:hAnsi="Verdana" w:cs="Segoe UI Symbol"/>
          <w:sz w:val="20"/>
          <w:szCs w:val="20"/>
        </w:rPr>
      </w:pPr>
      <w:r w:rsidRPr="005B5353">
        <w:rPr>
          <w:rFonts w:ascii="Verdana" w:hAnsi="Verdana" w:cs="Segoe UI Symbol"/>
          <w:sz w:val="20"/>
          <w:szCs w:val="20"/>
        </w:rPr>
        <w:t>6. Que està d'acord amb l'elevació a públic de l'esmentada novació en els termes, costos i bonificacions prevists en el Art 2 del RDL 34/2020.</w:t>
      </w:r>
    </w:p>
    <w:p w14:paraId="4B2A90E9" w14:textId="77777777" w:rsidR="002E1DDD" w:rsidRPr="00F02317" w:rsidRDefault="002E1DDD" w:rsidP="00A95260">
      <w:pPr>
        <w:jc w:val="both"/>
        <w:rPr>
          <w:rFonts w:ascii="Verdana" w:hAnsi="Verdana" w:cs="Arial"/>
          <w:sz w:val="20"/>
          <w:szCs w:val="20"/>
        </w:rPr>
      </w:pPr>
    </w:p>
    <w:p w14:paraId="3B062305" w14:textId="77777777" w:rsidR="001F3B50" w:rsidRPr="00F02317" w:rsidRDefault="00CD5812" w:rsidP="00A9526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A95260" w:rsidRPr="00F02317">
        <w:rPr>
          <w:rFonts w:ascii="Verdana" w:hAnsi="Verdana" w:cs="Arial"/>
          <w:sz w:val="20"/>
          <w:szCs w:val="20"/>
        </w:rPr>
        <w:t xml:space="preserve"> _________________, a ________ de ____________________ de 20___</w:t>
      </w:r>
      <w:r w:rsidR="00A95260" w:rsidRPr="00F02317">
        <w:rPr>
          <w:rFonts w:ascii="Verdana" w:hAnsi="Verdana"/>
          <w:sz w:val="20"/>
          <w:szCs w:val="20"/>
        </w:rPr>
        <w:t>_</w:t>
      </w:r>
    </w:p>
    <w:sectPr w:rsidR="001F3B50" w:rsidRPr="00F02317" w:rsidSect="00E04E9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B614C"/>
    <w:multiLevelType w:val="hybridMultilevel"/>
    <w:tmpl w:val="C96A8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60"/>
    <w:rsid w:val="000F49FF"/>
    <w:rsid w:val="001010E2"/>
    <w:rsid w:val="001F3B50"/>
    <w:rsid w:val="002B5927"/>
    <w:rsid w:val="002E1DDD"/>
    <w:rsid w:val="005B5353"/>
    <w:rsid w:val="00607349"/>
    <w:rsid w:val="00690583"/>
    <w:rsid w:val="006B4FB2"/>
    <w:rsid w:val="00851D43"/>
    <w:rsid w:val="00A14FDB"/>
    <w:rsid w:val="00A95260"/>
    <w:rsid w:val="00CD5812"/>
    <w:rsid w:val="00E04E90"/>
    <w:rsid w:val="00F0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6D05"/>
  <w15:chartTrackingRefBased/>
  <w15:docId w15:val="{E4E097AE-4A68-447B-822B-8D0A6D77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 Rius</dc:creator>
  <cp:keywords/>
  <dc:description/>
  <cp:lastModifiedBy>DAG MULTIGESTIÓ EMPRESARIAL, SL</cp:lastModifiedBy>
  <cp:revision>2</cp:revision>
  <dcterms:created xsi:type="dcterms:W3CDTF">2021-03-03T16:12:00Z</dcterms:created>
  <dcterms:modified xsi:type="dcterms:W3CDTF">2021-03-03T16:12:00Z</dcterms:modified>
</cp:coreProperties>
</file>